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370D" w14:textId="7F9754C7" w:rsidR="000E4CA7" w:rsidRDefault="00495E07">
      <w:r w:rsidRPr="00495E07">
        <w:t>Institute Discrimination &amp; Harassment Response</w:t>
      </w:r>
      <w:r>
        <w:t>.</w:t>
      </w:r>
    </w:p>
    <w:p w14:paraId="23728188" w14:textId="77777777" w:rsidR="00495E07" w:rsidRPr="00495E07" w:rsidRDefault="00495E07" w:rsidP="00495E07">
      <w:r w:rsidRPr="00495E07">
        <w:t>HERE ARE 5 REASONS to use the IDHR office:</w:t>
      </w:r>
    </w:p>
    <w:p w14:paraId="11BB2E45" w14:textId="4F5F2D65" w:rsidR="00495E07" w:rsidRPr="00495E07" w:rsidRDefault="00846511" w:rsidP="00846511">
      <w:pPr>
        <w:pStyle w:val="ListParagraph"/>
        <w:numPr>
          <w:ilvl w:val="0"/>
          <w:numId w:val="1"/>
        </w:numPr>
      </w:pPr>
      <w:r w:rsidRPr="00846511">
        <w:t>You, as faculty, staff, or student, want to let MIT know about an incident of discriminatory behavior (including sexual assault or sexual harassment).</w:t>
      </w:r>
    </w:p>
    <w:p w14:paraId="080A3C63" w14:textId="547E5C1F" w:rsidR="00495E07" w:rsidRPr="00495E07" w:rsidRDefault="00846511" w:rsidP="00846511">
      <w:pPr>
        <w:pStyle w:val="ListParagraph"/>
        <w:numPr>
          <w:ilvl w:val="0"/>
          <w:numId w:val="1"/>
        </w:numPr>
      </w:pPr>
      <w:r w:rsidRPr="00846511">
        <w:t>You’re looking for support with workplace, housing, or academic modifications to address the short-term effects of harassment, discrimination, and/or retaliation</w:t>
      </w:r>
      <w:r w:rsidR="00495E07" w:rsidRPr="00495E07">
        <w:t>.</w:t>
      </w:r>
    </w:p>
    <w:p w14:paraId="185B6328" w14:textId="2E5AB629" w:rsidR="00495E07" w:rsidRPr="00495E07" w:rsidRDefault="00846511" w:rsidP="00846511">
      <w:pPr>
        <w:pStyle w:val="ListParagraph"/>
        <w:numPr>
          <w:ilvl w:val="0"/>
          <w:numId w:val="1"/>
        </w:numPr>
      </w:pPr>
      <w:r w:rsidRPr="00846511">
        <w:t>You want to have a conversation about ways to resolve or address your experience through adaptable or investigative resolution pathways</w:t>
      </w:r>
      <w:r w:rsidR="00495E07" w:rsidRPr="00495E07">
        <w:t>.</w:t>
      </w:r>
    </w:p>
    <w:p w14:paraId="0230FF81" w14:textId="1FF5B110" w:rsidR="00495E07" w:rsidRPr="00495E07" w:rsidRDefault="00846511" w:rsidP="00846511">
      <w:pPr>
        <w:pStyle w:val="ListParagraph"/>
        <w:numPr>
          <w:ilvl w:val="0"/>
          <w:numId w:val="1"/>
        </w:numPr>
      </w:pPr>
      <w:r w:rsidRPr="00846511">
        <w:t>You want to understand your rights and learn about other resources on campus that can help you</w:t>
      </w:r>
      <w:r w:rsidR="00495E07" w:rsidRPr="00495E07">
        <w:t>.</w:t>
      </w:r>
    </w:p>
    <w:p w14:paraId="33691295" w14:textId="54BBCE68" w:rsidR="00495E07" w:rsidRPr="00495E07" w:rsidRDefault="00846511" w:rsidP="00846511">
      <w:pPr>
        <w:pStyle w:val="ListParagraph"/>
        <w:numPr>
          <w:ilvl w:val="0"/>
          <w:numId w:val="1"/>
        </w:numPr>
      </w:pPr>
      <w:r w:rsidRPr="00846511">
        <w:t>You want IDHR Staff to train your community about issues of discrimination and harassment</w:t>
      </w:r>
      <w:r w:rsidR="00495E07" w:rsidRPr="00495E07">
        <w:t>.</w:t>
      </w:r>
    </w:p>
    <w:p w14:paraId="5DFE5B7A" w14:textId="77777777" w:rsidR="00495E07" w:rsidRPr="00495E07" w:rsidRDefault="00495E07" w:rsidP="00495E07">
      <w:r w:rsidRPr="00495E07">
        <w:t xml:space="preserve">These aren’t all the reasons! To learn more, go to idhr.mit.edu. </w:t>
      </w:r>
    </w:p>
    <w:p w14:paraId="4BEC2EC9" w14:textId="77777777" w:rsidR="00846511" w:rsidRPr="00846511" w:rsidRDefault="00846511" w:rsidP="00846511">
      <w:r w:rsidRPr="00846511">
        <w:t>PROMOTING INCLUSIVE ENVIRONMENTS.</w:t>
      </w:r>
    </w:p>
    <w:p w14:paraId="28C03FBA" w14:textId="661843C1" w:rsidR="00495E07" w:rsidRPr="00495E07" w:rsidRDefault="00495E07" w:rsidP="00495E07"/>
    <w:p w14:paraId="1BAF01B4" w14:textId="77777777" w:rsidR="00495E07" w:rsidRDefault="00495E07" w:rsidP="00495E07"/>
    <w:sectPr w:rsidR="00495E07" w:rsidSect="008F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B2D"/>
    <w:multiLevelType w:val="hybridMultilevel"/>
    <w:tmpl w:val="F31AF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07"/>
    <w:rsid w:val="000E4CA7"/>
    <w:rsid w:val="00495E07"/>
    <w:rsid w:val="00846511"/>
    <w:rsid w:val="008F57C4"/>
    <w:rsid w:val="00B529C4"/>
    <w:rsid w:val="00E666DA"/>
    <w:rsid w:val="00F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D1354"/>
  <w15:chartTrackingRefBased/>
  <w15:docId w15:val="{0E39D1C5-5826-7D43-B741-FEF1BB6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Mendoza</dc:creator>
  <cp:keywords/>
  <dc:description/>
  <cp:lastModifiedBy>Vera Grbic</cp:lastModifiedBy>
  <cp:revision>2</cp:revision>
  <dcterms:created xsi:type="dcterms:W3CDTF">2022-05-09T21:24:00Z</dcterms:created>
  <dcterms:modified xsi:type="dcterms:W3CDTF">2022-05-09T21:24:00Z</dcterms:modified>
</cp:coreProperties>
</file>